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8" w:rsidRPr="0060107D" w:rsidRDefault="00A01D78" w:rsidP="0060107D">
      <w:pPr>
        <w:jc w:val="center"/>
        <w:rPr>
          <w:sz w:val="40"/>
          <w:szCs w:val="40"/>
        </w:rPr>
      </w:pPr>
      <w:r w:rsidRPr="0060107D">
        <w:rPr>
          <w:sz w:val="40"/>
          <w:szCs w:val="40"/>
        </w:rPr>
        <w:t>Mother’s Day Charity Event</w:t>
      </w:r>
    </w:p>
    <w:p w:rsidR="00264771" w:rsidRPr="0060107D" w:rsidRDefault="001925A7">
      <w:pPr>
        <w:rPr>
          <w:sz w:val="28"/>
          <w:szCs w:val="28"/>
        </w:rPr>
      </w:pPr>
      <w:r w:rsidRPr="0060107D">
        <w:rPr>
          <w:sz w:val="28"/>
          <w:szCs w:val="28"/>
        </w:rPr>
        <w:t>Kaohsiung</w:t>
      </w:r>
      <w:r w:rsidR="00D84BEE" w:rsidRPr="0060107D">
        <w:rPr>
          <w:sz w:val="28"/>
          <w:szCs w:val="28"/>
        </w:rPr>
        <w:t xml:space="preserve"> District Prosecutors Office along with</w:t>
      </w:r>
      <w:r w:rsidRPr="0060107D">
        <w:rPr>
          <w:sz w:val="28"/>
          <w:szCs w:val="28"/>
        </w:rPr>
        <w:t xml:space="preserve"> Taiwan After-Care Association Kaohsiung Branch host Mother’s Day charity event</w:t>
      </w:r>
      <w:r w:rsidR="00D84BEE" w:rsidRPr="0060107D">
        <w:rPr>
          <w:sz w:val="28"/>
          <w:szCs w:val="28"/>
        </w:rPr>
        <w:t xml:space="preserve"> in honor of mother at</w:t>
      </w:r>
      <w:r w:rsidR="00297462" w:rsidRPr="0060107D">
        <w:rPr>
          <w:sz w:val="28"/>
          <w:szCs w:val="28"/>
        </w:rPr>
        <w:t xml:space="preserve"> Guang-Hua junior high school on May 5</w:t>
      </w:r>
      <w:r w:rsidR="00297462" w:rsidRPr="0060107D">
        <w:rPr>
          <w:sz w:val="28"/>
          <w:szCs w:val="28"/>
          <w:vertAlign w:val="superscript"/>
        </w:rPr>
        <w:t>th</w:t>
      </w:r>
      <w:r w:rsidR="00297462" w:rsidRPr="0060107D">
        <w:rPr>
          <w:sz w:val="28"/>
          <w:szCs w:val="28"/>
        </w:rPr>
        <w:t>, 2014. Chief Prosecutor</w:t>
      </w:r>
      <w:r w:rsidR="00D84BEE" w:rsidRPr="0060107D">
        <w:rPr>
          <w:spacing w:val="10"/>
          <w:sz w:val="28"/>
          <w:szCs w:val="28"/>
        </w:rPr>
        <w:t xml:space="preserve"> </w:t>
      </w:r>
      <w:r w:rsidR="00297462" w:rsidRPr="0060107D">
        <w:rPr>
          <w:spacing w:val="10"/>
          <w:sz w:val="28"/>
          <w:szCs w:val="28"/>
        </w:rPr>
        <w:t>Jui-Tsung</w:t>
      </w:r>
      <w:r w:rsidR="00D84BEE" w:rsidRPr="0060107D">
        <w:rPr>
          <w:spacing w:val="10"/>
          <w:sz w:val="28"/>
          <w:szCs w:val="28"/>
        </w:rPr>
        <w:t xml:space="preserve"> Tsai</w:t>
      </w:r>
      <w:r w:rsidR="00BC2A9B" w:rsidRPr="0060107D">
        <w:rPr>
          <w:spacing w:val="10"/>
          <w:sz w:val="28"/>
          <w:szCs w:val="28"/>
        </w:rPr>
        <w:t xml:space="preserve"> </w:t>
      </w:r>
      <w:r w:rsidR="00297462" w:rsidRPr="0060107D">
        <w:rPr>
          <w:sz w:val="28"/>
          <w:szCs w:val="28"/>
        </w:rPr>
        <w:t xml:space="preserve">and </w:t>
      </w:r>
      <w:r w:rsidR="00BC2A9B" w:rsidRPr="0060107D">
        <w:rPr>
          <w:sz w:val="28"/>
          <w:szCs w:val="28"/>
        </w:rPr>
        <w:t xml:space="preserve">Chairperson </w:t>
      </w:r>
      <w:r w:rsidR="00D84BEE" w:rsidRPr="0060107D">
        <w:rPr>
          <w:sz w:val="28"/>
          <w:szCs w:val="28"/>
        </w:rPr>
        <w:t>Su-Zhen</w:t>
      </w:r>
      <w:r w:rsidR="00BC2A9B" w:rsidRPr="0060107D">
        <w:rPr>
          <w:sz w:val="28"/>
          <w:szCs w:val="28"/>
        </w:rPr>
        <w:t xml:space="preserve"> Tsai </w:t>
      </w:r>
      <w:r w:rsidR="00297462" w:rsidRPr="0060107D">
        <w:rPr>
          <w:sz w:val="28"/>
          <w:szCs w:val="28"/>
        </w:rPr>
        <w:t xml:space="preserve">will participate with </w:t>
      </w:r>
      <w:r w:rsidR="00BC2A9B" w:rsidRPr="0060107D">
        <w:rPr>
          <w:sz w:val="28"/>
          <w:szCs w:val="28"/>
        </w:rPr>
        <w:t>persons under supervisory work</w:t>
      </w:r>
      <w:r w:rsidR="00297462" w:rsidRPr="0060107D">
        <w:rPr>
          <w:sz w:val="28"/>
          <w:szCs w:val="28"/>
        </w:rPr>
        <w:t xml:space="preserve"> a</w:t>
      </w:r>
      <w:r w:rsidR="00BC2A9B" w:rsidRPr="0060107D">
        <w:rPr>
          <w:sz w:val="28"/>
          <w:szCs w:val="28"/>
        </w:rPr>
        <w:t>nd their families to</w:t>
      </w:r>
      <w:r w:rsidR="00984B3C" w:rsidRPr="0060107D">
        <w:rPr>
          <w:sz w:val="28"/>
          <w:szCs w:val="28"/>
        </w:rPr>
        <w:t xml:space="preserve"> celebrate</w:t>
      </w:r>
      <w:r w:rsidR="00297462" w:rsidRPr="0060107D">
        <w:rPr>
          <w:sz w:val="28"/>
          <w:szCs w:val="28"/>
        </w:rPr>
        <w:t xml:space="preserve"> Mother’s Day.</w:t>
      </w:r>
    </w:p>
    <w:p w:rsidR="00297462" w:rsidRPr="0060107D" w:rsidRDefault="00297462">
      <w:pPr>
        <w:rPr>
          <w:sz w:val="28"/>
          <w:szCs w:val="28"/>
        </w:rPr>
      </w:pPr>
    </w:p>
    <w:p w:rsidR="00BC2A9B" w:rsidRPr="0060107D" w:rsidRDefault="00BC2A9B">
      <w:pPr>
        <w:rPr>
          <w:sz w:val="28"/>
          <w:szCs w:val="28"/>
        </w:rPr>
      </w:pPr>
      <w:r w:rsidRPr="0060107D">
        <w:rPr>
          <w:sz w:val="28"/>
          <w:szCs w:val="28"/>
        </w:rPr>
        <w:t xml:space="preserve">Persons under supervisory work and their families </w:t>
      </w:r>
      <w:r w:rsidR="00D84BEE" w:rsidRPr="0060107D">
        <w:rPr>
          <w:sz w:val="28"/>
          <w:szCs w:val="28"/>
        </w:rPr>
        <w:t>are invited. This event is held to show</w:t>
      </w:r>
      <w:r w:rsidR="00E82165" w:rsidRPr="0060107D">
        <w:rPr>
          <w:sz w:val="28"/>
          <w:szCs w:val="28"/>
        </w:rPr>
        <w:t xml:space="preserve"> </w:t>
      </w:r>
      <w:r w:rsidR="00D60656" w:rsidRPr="0060107D">
        <w:rPr>
          <w:sz w:val="28"/>
          <w:szCs w:val="28"/>
        </w:rPr>
        <w:t>concern</w:t>
      </w:r>
      <w:r w:rsidR="00D84BEE" w:rsidRPr="0060107D">
        <w:rPr>
          <w:sz w:val="28"/>
          <w:szCs w:val="28"/>
        </w:rPr>
        <w:t xml:space="preserve"> and acceptance from society as well as</w:t>
      </w:r>
      <w:r w:rsidR="00E82165" w:rsidRPr="0060107D">
        <w:rPr>
          <w:sz w:val="28"/>
          <w:szCs w:val="28"/>
        </w:rPr>
        <w:t xml:space="preserve"> </w:t>
      </w:r>
      <w:r w:rsidR="00D84BEE" w:rsidRPr="0060107D">
        <w:rPr>
          <w:sz w:val="28"/>
          <w:szCs w:val="28"/>
        </w:rPr>
        <w:t>enhance</w:t>
      </w:r>
      <w:r w:rsidRPr="0060107D">
        <w:rPr>
          <w:sz w:val="28"/>
          <w:szCs w:val="28"/>
        </w:rPr>
        <w:t xml:space="preserve"> family </w:t>
      </w:r>
      <w:r w:rsidR="0060107D">
        <w:rPr>
          <w:sz w:val="28"/>
          <w:szCs w:val="28"/>
        </w:rPr>
        <w:t>support</w:t>
      </w:r>
      <w:r w:rsidR="00E82165" w:rsidRPr="0060107D">
        <w:rPr>
          <w:sz w:val="28"/>
          <w:szCs w:val="28"/>
        </w:rPr>
        <w:t xml:space="preserve"> connections. Ms. </w:t>
      </w:r>
      <w:r w:rsidR="00D84BEE" w:rsidRPr="0060107D">
        <w:rPr>
          <w:sz w:val="28"/>
          <w:szCs w:val="28"/>
        </w:rPr>
        <w:t>Shu-Linf Qiu</w:t>
      </w:r>
      <w:r w:rsidR="00E82165" w:rsidRPr="0060107D">
        <w:rPr>
          <w:sz w:val="28"/>
          <w:szCs w:val="28"/>
        </w:rPr>
        <w:t xml:space="preserve"> will </w:t>
      </w:r>
      <w:r w:rsidR="00467AF2" w:rsidRPr="0060107D">
        <w:rPr>
          <w:sz w:val="28"/>
          <w:szCs w:val="28"/>
        </w:rPr>
        <w:t xml:space="preserve">guide </w:t>
      </w:r>
      <w:r w:rsidR="00E82165" w:rsidRPr="0060107D">
        <w:rPr>
          <w:sz w:val="28"/>
          <w:szCs w:val="28"/>
        </w:rPr>
        <w:t xml:space="preserve">participants </w:t>
      </w:r>
      <w:r w:rsidR="00467AF2" w:rsidRPr="0060107D">
        <w:rPr>
          <w:sz w:val="28"/>
          <w:szCs w:val="28"/>
        </w:rPr>
        <w:t>to make hand-painted</w:t>
      </w:r>
      <w:r w:rsidR="00E82165" w:rsidRPr="0060107D">
        <w:rPr>
          <w:sz w:val="28"/>
          <w:szCs w:val="28"/>
        </w:rPr>
        <w:t xml:space="preserve"> cakes, a special gift with real heart.</w:t>
      </w:r>
    </w:p>
    <w:p w:rsidR="00E82165" w:rsidRPr="0060107D" w:rsidRDefault="00E82165">
      <w:pPr>
        <w:rPr>
          <w:sz w:val="28"/>
          <w:szCs w:val="28"/>
        </w:rPr>
      </w:pPr>
    </w:p>
    <w:p w:rsidR="00E82165" w:rsidRPr="0060107D" w:rsidRDefault="00E82165">
      <w:pPr>
        <w:rPr>
          <w:spacing w:val="10"/>
          <w:sz w:val="28"/>
          <w:szCs w:val="28"/>
        </w:rPr>
      </w:pPr>
      <w:r w:rsidRPr="0060107D">
        <w:rPr>
          <w:sz w:val="28"/>
          <w:szCs w:val="28"/>
        </w:rPr>
        <w:t xml:space="preserve">Chief Prosecutor </w:t>
      </w:r>
      <w:r w:rsidRPr="0060107D">
        <w:rPr>
          <w:spacing w:val="10"/>
          <w:sz w:val="28"/>
          <w:szCs w:val="28"/>
        </w:rPr>
        <w:t xml:space="preserve">Jui-Tsung Tsai address </w:t>
      </w:r>
      <w:r w:rsidR="00D60656" w:rsidRPr="0060107D">
        <w:rPr>
          <w:spacing w:val="10"/>
          <w:sz w:val="28"/>
          <w:szCs w:val="28"/>
        </w:rPr>
        <w:t>that family support service has</w:t>
      </w:r>
      <w:r w:rsidR="0060107D" w:rsidRPr="0060107D">
        <w:rPr>
          <w:spacing w:val="10"/>
          <w:sz w:val="28"/>
          <w:szCs w:val="28"/>
        </w:rPr>
        <w:t xml:space="preserve"> played an important role in</w:t>
      </w:r>
      <w:r w:rsidR="00D60656" w:rsidRPr="0060107D">
        <w:rPr>
          <w:spacing w:val="10"/>
          <w:sz w:val="28"/>
          <w:szCs w:val="28"/>
        </w:rPr>
        <w:t xml:space="preserve"> judicial protection. He hopes that the charity event would encourage persons under supervisory work </w:t>
      </w:r>
      <w:r w:rsidR="0060107D" w:rsidRPr="0060107D">
        <w:rPr>
          <w:spacing w:val="10"/>
          <w:sz w:val="28"/>
          <w:szCs w:val="28"/>
        </w:rPr>
        <w:t>to manage</w:t>
      </w:r>
      <w:r w:rsidR="00D60656" w:rsidRPr="0060107D">
        <w:rPr>
          <w:spacing w:val="10"/>
          <w:sz w:val="28"/>
          <w:szCs w:val="28"/>
        </w:rPr>
        <w:t xml:space="preserve"> </w:t>
      </w:r>
      <w:r w:rsidR="0060107D" w:rsidRPr="0060107D">
        <w:rPr>
          <w:spacing w:val="10"/>
          <w:sz w:val="28"/>
          <w:szCs w:val="28"/>
        </w:rPr>
        <w:t xml:space="preserve">interpersonal relations, </w:t>
      </w:r>
      <w:r w:rsidR="00D60656" w:rsidRPr="0060107D">
        <w:rPr>
          <w:spacing w:val="10"/>
          <w:sz w:val="28"/>
          <w:szCs w:val="28"/>
        </w:rPr>
        <w:t>face difficulties, make a meaningful life</w:t>
      </w:r>
      <w:r w:rsidR="0060107D" w:rsidRPr="0060107D">
        <w:rPr>
          <w:spacing w:val="10"/>
          <w:sz w:val="28"/>
          <w:szCs w:val="28"/>
        </w:rPr>
        <w:t xml:space="preserve"> and realize </w:t>
      </w:r>
      <w:r w:rsidR="0060107D">
        <w:rPr>
          <w:rFonts w:hint="eastAsia"/>
          <w:spacing w:val="10"/>
          <w:sz w:val="28"/>
          <w:szCs w:val="28"/>
        </w:rPr>
        <w:t xml:space="preserve">the </w:t>
      </w:r>
      <w:r w:rsidR="0060107D">
        <w:rPr>
          <w:spacing w:val="10"/>
          <w:sz w:val="28"/>
          <w:szCs w:val="28"/>
        </w:rPr>
        <w:t xml:space="preserve">value of </w:t>
      </w:r>
      <w:r w:rsidR="0060107D">
        <w:rPr>
          <w:rFonts w:hint="eastAsia"/>
          <w:spacing w:val="10"/>
          <w:sz w:val="28"/>
          <w:szCs w:val="28"/>
        </w:rPr>
        <w:t>life</w:t>
      </w:r>
      <w:r w:rsidR="00D60656" w:rsidRPr="0060107D">
        <w:rPr>
          <w:spacing w:val="10"/>
          <w:sz w:val="28"/>
          <w:szCs w:val="28"/>
        </w:rPr>
        <w:t>.</w:t>
      </w:r>
    </w:p>
    <w:p w:rsidR="00D60656" w:rsidRPr="0060107D" w:rsidRDefault="00D60656">
      <w:pPr>
        <w:rPr>
          <w:spacing w:val="10"/>
          <w:sz w:val="28"/>
          <w:szCs w:val="28"/>
        </w:rPr>
      </w:pPr>
    </w:p>
    <w:p w:rsidR="00D60656" w:rsidRPr="0060107D" w:rsidRDefault="00A01D78">
      <w:pPr>
        <w:rPr>
          <w:spacing w:val="10"/>
          <w:sz w:val="28"/>
          <w:szCs w:val="28"/>
        </w:rPr>
      </w:pPr>
      <w:r w:rsidRPr="0060107D">
        <w:rPr>
          <w:spacing w:val="10"/>
          <w:sz w:val="28"/>
          <w:szCs w:val="28"/>
        </w:rPr>
        <w:t xml:space="preserve">Event </w:t>
      </w:r>
      <w:r w:rsidR="00D60656" w:rsidRPr="0060107D">
        <w:rPr>
          <w:spacing w:val="10"/>
          <w:sz w:val="28"/>
          <w:szCs w:val="28"/>
        </w:rPr>
        <w:t>Date:</w:t>
      </w:r>
      <w:r w:rsidR="00D60656" w:rsidRPr="0060107D">
        <w:rPr>
          <w:sz w:val="28"/>
          <w:szCs w:val="28"/>
        </w:rPr>
        <w:t xml:space="preserve"> 9 a.m. to 12:30 p.m., May 5</w:t>
      </w:r>
      <w:r w:rsidR="00D60656" w:rsidRPr="0060107D">
        <w:rPr>
          <w:sz w:val="28"/>
          <w:szCs w:val="28"/>
          <w:vertAlign w:val="superscript"/>
        </w:rPr>
        <w:t>th</w:t>
      </w:r>
      <w:r w:rsidR="00D60656" w:rsidRPr="0060107D">
        <w:rPr>
          <w:sz w:val="28"/>
          <w:szCs w:val="28"/>
        </w:rPr>
        <w:t xml:space="preserve">, 2014 </w:t>
      </w:r>
    </w:p>
    <w:p w:rsidR="00A01D78" w:rsidRPr="0060107D" w:rsidRDefault="00A01D78">
      <w:pPr>
        <w:rPr>
          <w:sz w:val="28"/>
          <w:szCs w:val="28"/>
        </w:rPr>
      </w:pPr>
      <w:r w:rsidRPr="0060107D">
        <w:rPr>
          <w:sz w:val="28"/>
          <w:szCs w:val="28"/>
        </w:rPr>
        <w:t xml:space="preserve">Event Location: GuangHua Junior High School </w:t>
      </w:r>
    </w:p>
    <w:p w:rsidR="00D60656" w:rsidRPr="0060107D" w:rsidRDefault="00A01D78" w:rsidP="0060107D">
      <w:pPr>
        <w:ind w:firstLineChars="400" w:firstLine="1120"/>
        <w:rPr>
          <w:rFonts w:cs="Times New Roman"/>
          <w:sz w:val="28"/>
          <w:szCs w:val="28"/>
          <w:shd w:val="clear" w:color="auto" w:fill="FFFFFF"/>
        </w:rPr>
      </w:pPr>
      <w:r w:rsidRPr="0060107D">
        <w:rPr>
          <w:rFonts w:cs="Times New Roman"/>
          <w:sz w:val="28"/>
          <w:szCs w:val="28"/>
          <w:shd w:val="clear" w:color="auto" w:fill="FFFFFF"/>
        </w:rPr>
        <w:t>No.170 Heping 2nd RD. 802 Cianjhen District,Kaohsiung</w:t>
      </w:r>
    </w:p>
    <w:p w:rsidR="0060107D" w:rsidRPr="0060107D" w:rsidRDefault="0060107D" w:rsidP="0060107D">
      <w:pPr>
        <w:ind w:left="1120" w:hangingChars="400" w:hanging="1120"/>
        <w:rPr>
          <w:rFonts w:cs="Times New Roman"/>
          <w:sz w:val="28"/>
          <w:szCs w:val="28"/>
          <w:shd w:val="clear" w:color="auto" w:fill="FFFFFF"/>
        </w:rPr>
      </w:pPr>
      <w:r w:rsidRPr="0060107D">
        <w:rPr>
          <w:rFonts w:cs="Times New Roman"/>
          <w:sz w:val="28"/>
          <w:szCs w:val="28"/>
          <w:shd w:val="clear" w:color="auto" w:fill="FFFFFF"/>
        </w:rPr>
        <w:t xml:space="preserve">Contact: </w:t>
      </w:r>
      <w:r w:rsidRPr="0060107D">
        <w:rPr>
          <w:rFonts w:cs="Arial"/>
          <w:sz w:val="28"/>
          <w:szCs w:val="28"/>
          <w:shd w:val="clear" w:color="auto" w:fill="FFFFFF"/>
        </w:rPr>
        <w:t>Probation Officer  Pei-Feng Chen and Probation Assistant Shu-Yu Liu  (</w:t>
      </w:r>
      <w:r w:rsidRPr="0060107D">
        <w:rPr>
          <w:sz w:val="28"/>
          <w:szCs w:val="28"/>
        </w:rPr>
        <w:t>07-6131765 ext.3031</w:t>
      </w:r>
      <w:r w:rsidRPr="0060107D">
        <w:rPr>
          <w:sz w:val="28"/>
          <w:szCs w:val="28"/>
        </w:rPr>
        <w:t>、</w:t>
      </w:r>
      <w:r w:rsidRPr="0060107D">
        <w:rPr>
          <w:sz w:val="28"/>
          <w:szCs w:val="28"/>
        </w:rPr>
        <w:t>3957)</w:t>
      </w:r>
    </w:p>
    <w:p w:rsidR="00A01D78" w:rsidRPr="00D60656" w:rsidRDefault="00A01D78" w:rsidP="00A01D78">
      <w:pPr>
        <w:pStyle w:val="Default"/>
      </w:pPr>
    </w:p>
    <w:sectPr w:rsidR="00A01D78" w:rsidRPr="00D60656" w:rsidSect="00264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899" w:rsidRDefault="00A30899"/>
  </w:endnote>
  <w:endnote w:type="continuationSeparator" w:id="1">
    <w:p w:rsidR="00A30899" w:rsidRDefault="00A308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899" w:rsidRDefault="00A30899"/>
  </w:footnote>
  <w:footnote w:type="continuationSeparator" w:id="1">
    <w:p w:rsidR="00A30899" w:rsidRDefault="00A308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5A7"/>
    <w:rsid w:val="001925A7"/>
    <w:rsid w:val="00264771"/>
    <w:rsid w:val="00297462"/>
    <w:rsid w:val="00467AF2"/>
    <w:rsid w:val="00473767"/>
    <w:rsid w:val="0060107D"/>
    <w:rsid w:val="00984B3C"/>
    <w:rsid w:val="00A01D78"/>
    <w:rsid w:val="00A30899"/>
    <w:rsid w:val="00BC2A9B"/>
    <w:rsid w:val="00D60656"/>
    <w:rsid w:val="00D84BEE"/>
    <w:rsid w:val="00E82165"/>
    <w:rsid w:val="00F0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D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06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6C1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6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6C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陳炳宏</cp:lastModifiedBy>
  <cp:revision>2</cp:revision>
  <dcterms:created xsi:type="dcterms:W3CDTF">2014-06-09T07:39:00Z</dcterms:created>
  <dcterms:modified xsi:type="dcterms:W3CDTF">2014-06-09T07:39:00Z</dcterms:modified>
</cp:coreProperties>
</file>